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3A1" w:rsidRDefault="009C007A">
      <w:pPr>
        <w:rPr>
          <w:rFonts w:ascii="黑体" w:eastAsia="黑体" w:hAnsi="黑体" w:cs="黑体"/>
          <w:sz w:val="32"/>
          <w:szCs w:val="32"/>
        </w:rPr>
      </w:pPr>
      <w:r>
        <w:rPr>
          <w:rFonts w:hint="eastAsia"/>
          <w:b/>
          <w:sz w:val="32"/>
          <w:szCs w:val="32"/>
        </w:rPr>
        <w:t>评估资料</w:t>
      </w:r>
      <w:r>
        <w:rPr>
          <w:rFonts w:hint="eastAsia"/>
          <w:b/>
          <w:sz w:val="32"/>
          <w:szCs w:val="32"/>
        </w:rPr>
        <w:t xml:space="preserve"> </w:t>
      </w:r>
      <w:r>
        <w:rPr>
          <w:rFonts w:hint="eastAsia"/>
          <w:b/>
          <w:sz w:val="32"/>
          <w:szCs w:val="32"/>
        </w:rPr>
        <w:t>注意保存</w:t>
      </w:r>
    </w:p>
    <w:p w:rsidR="00BF73A1" w:rsidRDefault="00BF73A1">
      <w:pPr>
        <w:spacing w:line="400" w:lineRule="exact"/>
        <w:jc w:val="center"/>
        <w:rPr>
          <w:rFonts w:ascii="黑体" w:eastAsia="黑体" w:hAnsi="黑体" w:cs="黑体"/>
          <w:sz w:val="32"/>
          <w:szCs w:val="32"/>
        </w:rPr>
      </w:pPr>
    </w:p>
    <w:p w:rsidR="00BF73A1" w:rsidRDefault="00BF73A1">
      <w:pPr>
        <w:spacing w:line="400" w:lineRule="exact"/>
        <w:rPr>
          <w:rFonts w:ascii="仿宋_GB2312" w:eastAsia="仿宋_GB2312" w:hAnsi="仿宋_GB2312" w:cs="仿宋_GB2312"/>
          <w:sz w:val="32"/>
          <w:szCs w:val="32"/>
        </w:rPr>
      </w:pPr>
    </w:p>
    <w:p w:rsidR="00BF73A1" w:rsidRDefault="00BF73A1">
      <w:pPr>
        <w:spacing w:line="300" w:lineRule="exact"/>
        <w:rPr>
          <w:rFonts w:ascii="仿宋_GB2312" w:eastAsia="仿宋_GB2312"/>
          <w:sz w:val="32"/>
          <w:szCs w:val="32"/>
        </w:rPr>
      </w:pPr>
    </w:p>
    <w:p w:rsidR="00BF73A1" w:rsidRDefault="00BF73A1">
      <w:pPr>
        <w:spacing w:line="300" w:lineRule="exact"/>
        <w:rPr>
          <w:rFonts w:ascii="仿宋_GB2312" w:eastAsia="仿宋_GB2312"/>
          <w:sz w:val="32"/>
          <w:szCs w:val="32"/>
        </w:rPr>
      </w:pPr>
    </w:p>
    <w:p w:rsidR="00BF73A1" w:rsidRDefault="00BF73A1">
      <w:pPr>
        <w:spacing w:line="240" w:lineRule="exact"/>
        <w:rPr>
          <w:rFonts w:ascii="仿宋_GB2312" w:eastAsia="仿宋_GB2312"/>
          <w:sz w:val="32"/>
          <w:szCs w:val="32"/>
        </w:rPr>
      </w:pPr>
    </w:p>
    <w:p w:rsidR="00BF73A1" w:rsidRDefault="00BF73A1">
      <w:pPr>
        <w:spacing w:line="240" w:lineRule="exact"/>
        <w:rPr>
          <w:rFonts w:ascii="仿宋_GB2312" w:eastAsia="仿宋_GB2312"/>
          <w:sz w:val="32"/>
          <w:szCs w:val="32"/>
        </w:rPr>
      </w:pPr>
    </w:p>
    <w:p w:rsidR="00BF73A1" w:rsidRDefault="009C007A">
      <w:pPr>
        <w:spacing w:line="340" w:lineRule="exact"/>
        <w:rPr>
          <w:rFonts w:ascii="仿宋_GB2312" w:eastAsia="仿宋_GB2312"/>
          <w:sz w:val="32"/>
          <w:szCs w:val="32"/>
        </w:rPr>
      </w:pPr>
      <w:r>
        <w:rPr>
          <w:rFonts w:ascii="仿宋_GB2312" w:eastAsia="仿宋_GB2312" w:hint="eastAsia"/>
          <w:sz w:val="32"/>
          <w:szCs w:val="32"/>
        </w:rPr>
        <w:t xml:space="preserve">               </w:t>
      </w:r>
    </w:p>
    <w:p w:rsidR="00BF73A1" w:rsidRDefault="00BF73A1">
      <w:pPr>
        <w:spacing w:line="340" w:lineRule="exact"/>
        <w:rPr>
          <w:rFonts w:ascii="仿宋_GB2312" w:eastAsia="仿宋_GB2312"/>
          <w:sz w:val="32"/>
          <w:szCs w:val="32"/>
        </w:rPr>
      </w:pPr>
    </w:p>
    <w:p w:rsidR="00BF73A1" w:rsidRDefault="009C007A">
      <w:pPr>
        <w:spacing w:line="450" w:lineRule="exact"/>
        <w:jc w:val="center"/>
        <w:rPr>
          <w:rFonts w:ascii="仿宋_GB2312" w:eastAsia="仿宋_GB2312"/>
          <w:sz w:val="32"/>
          <w:szCs w:val="32"/>
        </w:rPr>
      </w:pPr>
      <w:r>
        <w:rPr>
          <w:rFonts w:ascii="仿宋_GB2312" w:eastAsia="仿宋_GB2312" w:hint="eastAsia"/>
          <w:sz w:val="32"/>
          <w:szCs w:val="32"/>
        </w:rPr>
        <w:t>3</w:t>
      </w:r>
      <w:r w:rsidR="00205D0F">
        <w:rPr>
          <w:rFonts w:ascii="仿宋_GB2312" w:eastAsia="仿宋_GB2312" w:hint="eastAsia"/>
          <w:sz w:val="32"/>
          <w:szCs w:val="32"/>
        </w:rPr>
        <w:t>9</w:t>
      </w:r>
    </w:p>
    <w:p w:rsidR="00BF73A1" w:rsidRDefault="00BF73A1">
      <w:pPr>
        <w:spacing w:line="450" w:lineRule="exact"/>
        <w:jc w:val="center"/>
        <w:rPr>
          <w:rFonts w:ascii="仿宋_GB2312" w:eastAsia="仿宋_GB2312"/>
          <w:sz w:val="32"/>
          <w:szCs w:val="32"/>
        </w:rPr>
      </w:pPr>
    </w:p>
    <w:p w:rsidR="00BF73A1" w:rsidRPr="001A4516" w:rsidRDefault="009C007A">
      <w:pPr>
        <w:spacing w:line="450" w:lineRule="exact"/>
        <w:ind w:leftChars="-202" w:left="-424"/>
        <w:rPr>
          <w:rFonts w:ascii="仿宋" w:eastAsia="仿宋" w:hAnsi="仿宋"/>
          <w:sz w:val="32"/>
          <w:szCs w:val="32"/>
        </w:rPr>
      </w:pPr>
      <w:r w:rsidRPr="001A4516">
        <w:rPr>
          <w:rFonts w:ascii="仿宋" w:eastAsia="仿宋" w:hAnsi="仿宋" w:hint="eastAsia"/>
          <w:sz w:val="32"/>
          <w:szCs w:val="32"/>
        </w:rPr>
        <w:t xml:space="preserve"> 四川汽车职业技术学院评估领导小组办公室  201</w:t>
      </w:r>
      <w:r w:rsidR="00621919" w:rsidRPr="001A4516">
        <w:rPr>
          <w:rFonts w:ascii="仿宋" w:eastAsia="仿宋" w:hAnsi="仿宋" w:hint="eastAsia"/>
          <w:sz w:val="32"/>
          <w:szCs w:val="32"/>
        </w:rPr>
        <w:t>8</w:t>
      </w:r>
      <w:r w:rsidRPr="001A4516">
        <w:rPr>
          <w:rFonts w:ascii="仿宋" w:eastAsia="仿宋" w:hAnsi="仿宋" w:hint="eastAsia"/>
          <w:sz w:val="32"/>
          <w:szCs w:val="32"/>
        </w:rPr>
        <w:t>年</w:t>
      </w:r>
      <w:r w:rsidR="00621919" w:rsidRPr="001A4516">
        <w:rPr>
          <w:rFonts w:ascii="仿宋" w:eastAsia="仿宋" w:hAnsi="仿宋" w:hint="eastAsia"/>
          <w:sz w:val="32"/>
          <w:szCs w:val="32"/>
        </w:rPr>
        <w:t>2</w:t>
      </w:r>
      <w:r w:rsidRPr="001A4516">
        <w:rPr>
          <w:rFonts w:ascii="仿宋" w:eastAsia="仿宋" w:hAnsi="仿宋" w:hint="eastAsia"/>
          <w:sz w:val="32"/>
          <w:szCs w:val="32"/>
        </w:rPr>
        <w:t>月</w:t>
      </w:r>
      <w:r w:rsidR="00621919" w:rsidRPr="001A4516">
        <w:rPr>
          <w:rFonts w:ascii="仿宋" w:eastAsia="仿宋" w:hAnsi="仿宋" w:hint="eastAsia"/>
          <w:sz w:val="32"/>
          <w:szCs w:val="32"/>
        </w:rPr>
        <w:t>27</w:t>
      </w:r>
      <w:r w:rsidRPr="001A4516">
        <w:rPr>
          <w:rFonts w:ascii="仿宋" w:eastAsia="仿宋" w:hAnsi="仿宋" w:hint="eastAsia"/>
          <w:sz w:val="32"/>
          <w:szCs w:val="32"/>
        </w:rPr>
        <w:t>日</w:t>
      </w:r>
    </w:p>
    <w:p w:rsidR="00BF73A1" w:rsidRDefault="00BF73A1">
      <w:pPr>
        <w:rPr>
          <w:sz w:val="24"/>
          <w:szCs w:val="24"/>
          <w:u w:val="single"/>
        </w:rPr>
      </w:pPr>
    </w:p>
    <w:p w:rsidR="00BF73A1" w:rsidRDefault="00BF73A1">
      <w:pPr>
        <w:jc w:val="center"/>
        <w:rPr>
          <w:rFonts w:ascii="方正小标宋简体" w:eastAsia="方正小标宋简体" w:hAnsi="方正小标宋简体" w:cs="方正小标宋简体"/>
          <w:sz w:val="36"/>
          <w:szCs w:val="36"/>
        </w:rPr>
      </w:pPr>
    </w:p>
    <w:p w:rsidR="00621919" w:rsidRPr="007F57A3" w:rsidRDefault="00621919" w:rsidP="00621919">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sz w:val="36"/>
          <w:szCs w:val="36"/>
        </w:rPr>
        <w:t>我校</w:t>
      </w:r>
      <w:r w:rsidRPr="007F57A3">
        <w:rPr>
          <w:rFonts w:ascii="方正小标宋简体" w:eastAsia="方正小标宋简体" w:hAnsi="方正小标宋简体" w:cs="方正小标宋简体" w:hint="eastAsia"/>
          <w:sz w:val="36"/>
          <w:szCs w:val="36"/>
        </w:rPr>
        <w:t>召开</w:t>
      </w:r>
      <w:r>
        <w:rPr>
          <w:rFonts w:ascii="方正小标宋简体" w:eastAsia="方正小标宋简体" w:hAnsi="方正小标宋简体" w:cs="方正小标宋简体" w:hint="eastAsia"/>
          <w:sz w:val="36"/>
          <w:szCs w:val="36"/>
        </w:rPr>
        <w:t>新学期人才培养</w:t>
      </w:r>
      <w:r w:rsidRPr="007F57A3">
        <w:rPr>
          <w:rFonts w:ascii="方正小标宋简体" w:eastAsia="方正小标宋简体" w:hAnsi="方正小标宋简体" w:cs="方正小标宋简体" w:hint="eastAsia"/>
          <w:sz w:val="36"/>
          <w:szCs w:val="36"/>
        </w:rPr>
        <w:t>评估工作</w:t>
      </w:r>
      <w:r>
        <w:rPr>
          <w:rFonts w:ascii="方正小标宋简体" w:eastAsia="方正小标宋简体" w:hAnsi="方正小标宋简体" w:cs="方正小标宋简体" w:hint="eastAsia"/>
          <w:sz w:val="36"/>
          <w:szCs w:val="36"/>
        </w:rPr>
        <w:t>推进会</w:t>
      </w:r>
    </w:p>
    <w:p w:rsidR="00BF73A1" w:rsidRPr="00621919" w:rsidRDefault="00BF73A1">
      <w:pPr>
        <w:jc w:val="center"/>
        <w:rPr>
          <w:rFonts w:ascii="方正小标宋简体" w:eastAsia="方正小标宋简体" w:hAnsi="方正小标宋简体" w:cs="方正小标宋简体"/>
          <w:bCs/>
          <w:sz w:val="36"/>
          <w:szCs w:val="36"/>
        </w:rPr>
      </w:pPr>
    </w:p>
    <w:p w:rsidR="00BF73A1" w:rsidRDefault="00BF73A1">
      <w:pPr>
        <w:rPr>
          <w:rFonts w:ascii="仿宋_GB2312" w:eastAsia="仿宋_GB2312" w:hAnsi="仿宋_GB2312" w:cs="仿宋_GB2312"/>
          <w:sz w:val="32"/>
          <w:szCs w:val="32"/>
        </w:rPr>
      </w:pPr>
    </w:p>
    <w:p w:rsidR="00BF73A1" w:rsidRPr="001A4516" w:rsidRDefault="009C007A"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 xml:space="preserve"> </w:t>
      </w:r>
      <w:r w:rsidR="00621919" w:rsidRPr="001A4516">
        <w:rPr>
          <w:rFonts w:ascii="仿宋" w:eastAsia="仿宋" w:hAnsi="仿宋" w:cs="仿宋_GB2312" w:hint="eastAsia"/>
          <w:sz w:val="32"/>
          <w:szCs w:val="32"/>
        </w:rPr>
        <w:t>2018年2月26日下午，我校在行政楼二楼会议室召开了评估工作推进会，专题部署新学期评估工作安排。会议由学校</w:t>
      </w:r>
      <w:proofErr w:type="gramStart"/>
      <w:r w:rsidR="00621919" w:rsidRPr="001A4516">
        <w:rPr>
          <w:rFonts w:ascii="仿宋" w:eastAsia="仿宋" w:hAnsi="仿宋" w:cs="仿宋_GB2312" w:hint="eastAsia"/>
          <w:sz w:val="32"/>
          <w:szCs w:val="32"/>
        </w:rPr>
        <w:t>评估办</w:t>
      </w:r>
      <w:proofErr w:type="gramEnd"/>
      <w:r w:rsidR="00621919" w:rsidRPr="001A4516">
        <w:rPr>
          <w:rFonts w:ascii="仿宋" w:eastAsia="仿宋" w:hAnsi="仿宋" w:cs="仿宋_GB2312" w:hint="eastAsia"/>
          <w:sz w:val="32"/>
          <w:szCs w:val="32"/>
        </w:rPr>
        <w:t>主任赵虹副院长主持，评估工作小组副组长张立光、杨文勇、评估资料小组组长、各系（部）主任、主要处室负责人以及评估办公室全体成员参加了会议。</w:t>
      </w:r>
    </w:p>
    <w:p w:rsidR="00621919" w:rsidRPr="001A4516" w:rsidRDefault="00621919" w:rsidP="00514C89">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赵虹主任首先对各位老师前期为学校评估工作所做出的努力表示感谢，简要回顾前期资料收集整理情况。其次着重对近期评估工作</w:t>
      </w:r>
      <w:proofErr w:type="gramStart"/>
      <w:r w:rsidRPr="001A4516">
        <w:rPr>
          <w:rFonts w:ascii="仿宋" w:eastAsia="仿宋" w:hAnsi="仿宋" w:cs="仿宋_GB2312" w:hint="eastAsia"/>
          <w:sz w:val="32"/>
          <w:szCs w:val="32"/>
        </w:rPr>
        <w:t>作</w:t>
      </w:r>
      <w:proofErr w:type="gramEnd"/>
      <w:r w:rsidRPr="001A4516">
        <w:rPr>
          <w:rFonts w:ascii="仿宋" w:eastAsia="仿宋" w:hAnsi="仿宋" w:cs="仿宋_GB2312" w:hint="eastAsia"/>
          <w:sz w:val="32"/>
          <w:szCs w:val="32"/>
        </w:rPr>
        <w:t>了具体安排：</w:t>
      </w:r>
    </w:p>
    <w:p w:rsidR="00621919" w:rsidRPr="001A4516" w:rsidRDefault="00621919" w:rsidP="00514C89">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本周五前需完成：一、2017年教学资料的补充完善工作；二、各系部做好本学期开学所需工作资料（如师资安排，特别是实践</w:t>
      </w:r>
      <w:r w:rsidRPr="001A4516">
        <w:rPr>
          <w:rFonts w:ascii="仿宋" w:eastAsia="仿宋" w:hAnsi="仿宋" w:cs="仿宋_GB2312" w:hint="eastAsia"/>
          <w:sz w:val="32"/>
          <w:szCs w:val="32"/>
        </w:rPr>
        <w:lastRenderedPageBreak/>
        <w:t>教学的教学准备工作）；</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第二，评估办公室工作安排：</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（1）评估办公室新增三位成员：王成健老师、常晋老师、</w:t>
      </w:r>
      <w:proofErr w:type="gramStart"/>
      <w:r w:rsidRPr="001A4516">
        <w:rPr>
          <w:rFonts w:ascii="仿宋" w:eastAsia="仿宋" w:hAnsi="仿宋" w:cs="仿宋_GB2312" w:hint="eastAsia"/>
          <w:sz w:val="32"/>
          <w:szCs w:val="32"/>
        </w:rPr>
        <w:t>邓溧</w:t>
      </w:r>
      <w:proofErr w:type="gramEnd"/>
      <w:r w:rsidRPr="001A4516">
        <w:rPr>
          <w:rFonts w:ascii="仿宋" w:eastAsia="仿宋" w:hAnsi="仿宋" w:cs="仿宋_GB2312" w:hint="eastAsia"/>
          <w:sz w:val="32"/>
          <w:szCs w:val="32"/>
        </w:rPr>
        <w:t>老师，与宋静老师继续充实资料，分工协作。</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（2）评估资料的整理一定要按照邓院长在本学期教职工开学典礼上提出的科学性、合理性、完整性的原则，一一对照评估指标体系对前期资料进行核查、整理；学校办公室配合</w:t>
      </w:r>
      <w:proofErr w:type="gramStart"/>
      <w:r w:rsidRPr="001A4516">
        <w:rPr>
          <w:rFonts w:ascii="仿宋" w:eastAsia="仿宋" w:hAnsi="仿宋" w:cs="仿宋_GB2312" w:hint="eastAsia"/>
          <w:sz w:val="32"/>
          <w:szCs w:val="32"/>
        </w:rPr>
        <w:t>评估办做</w:t>
      </w:r>
      <w:proofErr w:type="gramEnd"/>
      <w:r w:rsidRPr="001A4516">
        <w:rPr>
          <w:rFonts w:ascii="仿宋" w:eastAsia="仿宋" w:hAnsi="仿宋" w:cs="仿宋_GB2312" w:hint="eastAsia"/>
          <w:sz w:val="32"/>
          <w:szCs w:val="32"/>
        </w:rPr>
        <w:t>文字工作；</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（3）三月份需编制本校教师版本和学生版本的评估知识学习手册。</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（4）向省教育厅呈报我校迎评工作报告。</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第三，其他部门评估工作安排：</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（1）上学期末各组已上交到</w:t>
      </w:r>
      <w:proofErr w:type="gramStart"/>
      <w:r w:rsidRPr="001A4516">
        <w:rPr>
          <w:rFonts w:ascii="仿宋" w:eastAsia="仿宋" w:hAnsi="仿宋" w:cs="仿宋_GB2312" w:hint="eastAsia"/>
          <w:sz w:val="32"/>
          <w:szCs w:val="32"/>
        </w:rPr>
        <w:t>评估办</w:t>
      </w:r>
      <w:proofErr w:type="gramEnd"/>
      <w:r w:rsidRPr="001A4516">
        <w:rPr>
          <w:rFonts w:ascii="仿宋" w:eastAsia="仿宋" w:hAnsi="仿宋" w:cs="仿宋_GB2312" w:hint="eastAsia"/>
          <w:sz w:val="32"/>
          <w:szCs w:val="32"/>
        </w:rPr>
        <w:t>的资料，各系、部、处、室也需保留相应的资料作为具体工作的支撑；</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（2）各系需继续完善实训室建设（</w:t>
      </w:r>
      <w:proofErr w:type="gramStart"/>
      <w:r w:rsidRPr="001A4516">
        <w:rPr>
          <w:rFonts w:ascii="仿宋" w:eastAsia="仿宋" w:hAnsi="仿宋" w:cs="仿宋_GB2312" w:hint="eastAsia"/>
          <w:sz w:val="32"/>
          <w:szCs w:val="32"/>
        </w:rPr>
        <w:t>如设施</w:t>
      </w:r>
      <w:proofErr w:type="gramEnd"/>
      <w:r w:rsidRPr="001A4516">
        <w:rPr>
          <w:rFonts w:ascii="仿宋" w:eastAsia="仿宋" w:hAnsi="仿宋" w:cs="仿宋_GB2312" w:hint="eastAsia"/>
          <w:sz w:val="32"/>
          <w:szCs w:val="32"/>
        </w:rPr>
        <w:t>设备、管理人员、开出率等），</w:t>
      </w:r>
      <w:proofErr w:type="gramStart"/>
      <w:r w:rsidRPr="001A4516">
        <w:rPr>
          <w:rFonts w:ascii="仿宋" w:eastAsia="仿宋" w:hAnsi="仿宋" w:cs="仿宋_GB2312" w:hint="eastAsia"/>
          <w:sz w:val="32"/>
          <w:szCs w:val="32"/>
        </w:rPr>
        <w:t>评估办</w:t>
      </w:r>
      <w:proofErr w:type="gramEnd"/>
      <w:r w:rsidRPr="001A4516">
        <w:rPr>
          <w:rFonts w:ascii="仿宋" w:eastAsia="仿宋" w:hAnsi="仿宋" w:cs="仿宋_GB2312" w:hint="eastAsia"/>
          <w:sz w:val="32"/>
          <w:szCs w:val="32"/>
        </w:rPr>
        <w:t>同步更新相对应资料。</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（3）教务处要就如何把常规工作与评估工作有机结合起来进行思考，教学常规工作运行之前需考虑周到，多</w:t>
      </w:r>
      <w:proofErr w:type="gramStart"/>
      <w:r w:rsidRPr="001A4516">
        <w:rPr>
          <w:rFonts w:ascii="仿宋" w:eastAsia="仿宋" w:hAnsi="仿宋" w:cs="仿宋_GB2312" w:hint="eastAsia"/>
          <w:sz w:val="32"/>
          <w:szCs w:val="32"/>
        </w:rPr>
        <w:t>与系部沟通</w:t>
      </w:r>
      <w:proofErr w:type="gramEnd"/>
      <w:r w:rsidRPr="001A4516">
        <w:rPr>
          <w:rFonts w:ascii="仿宋" w:eastAsia="仿宋" w:hAnsi="仿宋" w:cs="仿宋_GB2312" w:hint="eastAsia"/>
          <w:sz w:val="32"/>
          <w:szCs w:val="32"/>
        </w:rPr>
        <w:t>，统一版本，规范工作。</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（4）招就处需在绵阳市内深度发展2-3个有规模的企业进行实质性合作；招就处与各系共同解决企业教师不足的问题。</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第四，她强调各部门2018年的常规工作务必按照科学性的要</w:t>
      </w:r>
      <w:r w:rsidRPr="001A4516">
        <w:rPr>
          <w:rFonts w:ascii="仿宋" w:eastAsia="仿宋" w:hAnsi="仿宋" w:cs="仿宋_GB2312" w:hint="eastAsia"/>
          <w:sz w:val="32"/>
          <w:szCs w:val="32"/>
        </w:rPr>
        <w:lastRenderedPageBreak/>
        <w:t>求去做；把主要精力和工作重点放在梳理学校特色上：如学校的分层教育、大素质教育、现代学徒制试点、精品课程、教学改革3.0版、技能大师工作室等工作的建设，形成专题资料，彰显学校特色亮点。</w:t>
      </w:r>
    </w:p>
    <w:p w:rsidR="00FA2DFE" w:rsidRPr="00F66A6C" w:rsidRDefault="00FA2DFE" w:rsidP="00FA2DFE">
      <w:pPr>
        <w:ind w:firstLineChars="150" w:firstLine="480"/>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0" distR="0">
            <wp:extent cx="4182777" cy="2781300"/>
            <wp:effectExtent l="19050" t="0" r="8223" b="0"/>
            <wp:docPr id="2" name="图片 1" descr="_DSC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045.JPG"/>
                    <pic:cNvPicPr/>
                  </pic:nvPicPr>
                  <pic:blipFill>
                    <a:blip r:embed="rId7" cstate="print"/>
                    <a:stretch>
                      <a:fillRect/>
                    </a:stretch>
                  </pic:blipFill>
                  <pic:spPr>
                    <a:xfrm>
                      <a:off x="0" y="0"/>
                      <a:ext cx="4184698" cy="2782578"/>
                    </a:xfrm>
                    <a:prstGeom prst="rect">
                      <a:avLst/>
                    </a:prstGeom>
                  </pic:spPr>
                </pic:pic>
              </a:graphicData>
            </a:graphic>
          </wp:inline>
        </w:drawing>
      </w:r>
    </w:p>
    <w:p w:rsidR="00FA2DFE" w:rsidRPr="001A4516" w:rsidRDefault="00FA2DFE" w:rsidP="00FA2DFE">
      <w:pPr>
        <w:ind w:firstLineChars="150" w:firstLine="420"/>
        <w:jc w:val="center"/>
        <w:rPr>
          <w:rFonts w:ascii="仿宋" w:eastAsia="仿宋" w:hAnsi="仿宋" w:cs="仿宋_GB2312"/>
          <w:sz w:val="28"/>
          <w:szCs w:val="28"/>
        </w:rPr>
      </w:pPr>
      <w:r w:rsidRPr="001A4516">
        <w:rPr>
          <w:rFonts w:ascii="仿宋" w:eastAsia="仿宋" w:hAnsi="仿宋" w:cs="仿宋_GB2312" w:hint="eastAsia"/>
          <w:sz w:val="28"/>
          <w:szCs w:val="28"/>
        </w:rPr>
        <w:t>（上图为</w:t>
      </w:r>
      <w:proofErr w:type="gramStart"/>
      <w:r w:rsidRPr="001A4516">
        <w:rPr>
          <w:rFonts w:ascii="仿宋" w:eastAsia="仿宋" w:hAnsi="仿宋" w:cs="仿宋_GB2312" w:hint="eastAsia"/>
          <w:sz w:val="28"/>
          <w:szCs w:val="28"/>
        </w:rPr>
        <w:t>评估办</w:t>
      </w:r>
      <w:proofErr w:type="gramEnd"/>
      <w:r w:rsidRPr="001A4516">
        <w:rPr>
          <w:rFonts w:ascii="仿宋" w:eastAsia="仿宋" w:hAnsi="仿宋" w:cs="仿宋_GB2312" w:hint="eastAsia"/>
          <w:sz w:val="28"/>
          <w:szCs w:val="28"/>
        </w:rPr>
        <w:t>主任赵虹副院长</w:t>
      </w:r>
      <w:proofErr w:type="gramStart"/>
      <w:r w:rsidRPr="001A4516">
        <w:rPr>
          <w:rFonts w:ascii="仿宋" w:eastAsia="仿宋" w:hAnsi="仿宋" w:cs="仿宋_GB2312" w:hint="eastAsia"/>
          <w:sz w:val="28"/>
          <w:szCs w:val="28"/>
        </w:rPr>
        <w:t>作工</w:t>
      </w:r>
      <w:proofErr w:type="gramEnd"/>
      <w:r w:rsidRPr="001A4516">
        <w:rPr>
          <w:rFonts w:ascii="仿宋" w:eastAsia="仿宋" w:hAnsi="仿宋" w:cs="仿宋_GB2312" w:hint="eastAsia"/>
          <w:sz w:val="28"/>
          <w:szCs w:val="28"/>
        </w:rPr>
        <w:t>作部署）</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随后，学校评估工作小组张立光、杨文勇副组长再次强调评估的重要性，对本学期评估工作提出补充要求，责成各系（部）、处、</w:t>
      </w:r>
      <w:proofErr w:type="gramStart"/>
      <w:r w:rsidRPr="001A4516">
        <w:rPr>
          <w:rFonts w:ascii="仿宋" w:eastAsia="仿宋" w:hAnsi="仿宋" w:cs="仿宋_GB2312" w:hint="eastAsia"/>
          <w:sz w:val="32"/>
          <w:szCs w:val="32"/>
        </w:rPr>
        <w:t>室按照评估办</w:t>
      </w:r>
      <w:proofErr w:type="gramEnd"/>
      <w:r w:rsidRPr="001A4516">
        <w:rPr>
          <w:rFonts w:ascii="仿宋" w:eastAsia="仿宋" w:hAnsi="仿宋" w:cs="仿宋_GB2312" w:hint="eastAsia"/>
          <w:sz w:val="32"/>
          <w:szCs w:val="32"/>
        </w:rPr>
        <w:t>的统一规范和要求为标准，按照2018年评估资料任务分解继续完善，鼓励评估办公室成员化压力为动力，大胆工作，并反复理解评估文件与评估指标体系，继续完善资料。</w:t>
      </w:r>
    </w:p>
    <w:p w:rsidR="00FA2DFE" w:rsidRPr="001A4516" w:rsidRDefault="00FA2DFE" w:rsidP="00FA2DFE">
      <w:pPr>
        <w:ind w:firstLineChars="150" w:firstLine="480"/>
        <w:rPr>
          <w:rFonts w:ascii="仿宋" w:eastAsia="仿宋" w:hAnsi="仿宋" w:cs="仿宋_GB2312"/>
          <w:sz w:val="32"/>
          <w:szCs w:val="32"/>
        </w:rPr>
      </w:pPr>
      <w:r w:rsidRPr="001A4516">
        <w:rPr>
          <w:rFonts w:ascii="仿宋" w:eastAsia="仿宋" w:hAnsi="仿宋" w:cs="仿宋_GB2312" w:hint="eastAsia"/>
          <w:sz w:val="32"/>
          <w:szCs w:val="32"/>
        </w:rPr>
        <w:t>紧接着，教务处郑处长对本学期各系应做评估相关工作（如各系教案检查、特色专业与精品课程总结材料、大师工作室建设落实情况、现代学徒</w:t>
      </w:r>
      <w:proofErr w:type="gramStart"/>
      <w:r w:rsidRPr="001A4516">
        <w:rPr>
          <w:rFonts w:ascii="仿宋" w:eastAsia="仿宋" w:hAnsi="仿宋" w:cs="仿宋_GB2312" w:hint="eastAsia"/>
          <w:sz w:val="32"/>
          <w:szCs w:val="32"/>
        </w:rPr>
        <w:t>制成果</w:t>
      </w:r>
      <w:proofErr w:type="gramEnd"/>
      <w:r w:rsidRPr="001A4516">
        <w:rPr>
          <w:rFonts w:ascii="仿宋" w:eastAsia="仿宋" w:hAnsi="仿宋" w:cs="仿宋_GB2312" w:hint="eastAsia"/>
          <w:sz w:val="32"/>
          <w:szCs w:val="32"/>
        </w:rPr>
        <w:t>总结、说课人人过关等）作详细要求。</w:t>
      </w:r>
    </w:p>
    <w:p w:rsidR="00FA2DFE" w:rsidRDefault="00FA2DFE" w:rsidP="00FA2DFE">
      <w:pPr>
        <w:ind w:firstLineChars="150" w:firstLine="480"/>
        <w:rPr>
          <w:rFonts w:ascii="仿宋_GB2312" w:eastAsia="仿宋_GB2312" w:hAnsi="仿宋_GB2312" w:cs="仿宋_GB2312"/>
          <w:sz w:val="32"/>
          <w:szCs w:val="32"/>
        </w:rPr>
      </w:pPr>
      <w:r w:rsidRPr="001A4516">
        <w:rPr>
          <w:rFonts w:ascii="仿宋" w:eastAsia="仿宋" w:hAnsi="仿宋" w:cs="仿宋_GB2312" w:hint="eastAsia"/>
          <w:sz w:val="32"/>
          <w:szCs w:val="32"/>
        </w:rPr>
        <w:t>最后，赵副院长鼓励大家发扬勇于担当的精神，再接再厉，规范工作，为顺利通过2018年的评估而努力。</w:t>
      </w:r>
    </w:p>
    <w:p w:rsidR="00FA2DFE" w:rsidRPr="00C11FFC" w:rsidRDefault="00FA2DFE" w:rsidP="00B96320">
      <w:pPr>
        <w:ind w:firstLineChars="150" w:firstLine="480"/>
        <w:jc w:val="center"/>
        <w:rPr>
          <w:rFonts w:ascii="仿宋_GB2312" w:eastAsia="仿宋_GB2312" w:hAnsi="仿宋_GB2312" w:cs="仿宋_GB2312"/>
          <w:sz w:val="32"/>
          <w:szCs w:val="32"/>
        </w:rPr>
      </w:pPr>
      <w:r w:rsidRPr="00FA2DFE">
        <w:rPr>
          <w:rFonts w:ascii="仿宋_GB2312" w:eastAsia="仿宋_GB2312" w:hAnsi="仿宋_GB2312" w:cs="仿宋_GB2312"/>
          <w:noProof/>
          <w:sz w:val="32"/>
          <w:szCs w:val="32"/>
        </w:rPr>
        <w:lastRenderedPageBreak/>
        <w:drawing>
          <wp:inline distT="0" distB="0" distL="0" distR="0">
            <wp:extent cx="4419600" cy="2938773"/>
            <wp:effectExtent l="19050" t="0" r="0" b="0"/>
            <wp:docPr id="3" name="图片 0" descr="_DSC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041！.JPG"/>
                    <pic:cNvPicPr/>
                  </pic:nvPicPr>
                  <pic:blipFill>
                    <a:blip r:embed="rId8" cstate="print"/>
                    <a:stretch>
                      <a:fillRect/>
                    </a:stretch>
                  </pic:blipFill>
                  <pic:spPr>
                    <a:xfrm>
                      <a:off x="0" y="0"/>
                      <a:ext cx="4426932" cy="2943649"/>
                    </a:xfrm>
                    <a:prstGeom prst="rect">
                      <a:avLst/>
                    </a:prstGeom>
                  </pic:spPr>
                </pic:pic>
              </a:graphicData>
            </a:graphic>
          </wp:inline>
        </w:drawing>
      </w:r>
    </w:p>
    <w:p w:rsidR="00BF73A1" w:rsidRPr="001A4516" w:rsidRDefault="00FA2DFE" w:rsidP="00FA2DFE">
      <w:pPr>
        <w:ind w:firstLineChars="150" w:firstLine="420"/>
        <w:jc w:val="center"/>
        <w:rPr>
          <w:rFonts w:ascii="仿宋" w:eastAsia="仿宋" w:hAnsi="仿宋" w:cs="仿宋_GB2312"/>
          <w:sz w:val="28"/>
          <w:szCs w:val="28"/>
        </w:rPr>
      </w:pPr>
      <w:r w:rsidRPr="001A4516">
        <w:rPr>
          <w:rFonts w:ascii="仿宋" w:eastAsia="仿宋" w:hAnsi="仿宋" w:cs="仿宋_GB2312" w:hint="eastAsia"/>
          <w:sz w:val="28"/>
          <w:szCs w:val="28"/>
        </w:rPr>
        <w:t>（上图为评估推进会会议照片）</w:t>
      </w:r>
    </w:p>
    <w:p w:rsidR="00BF73A1" w:rsidRDefault="009C007A">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 </w:t>
      </w:r>
    </w:p>
    <w:p w:rsidR="00BF73A1" w:rsidRDefault="009C007A" w:rsidP="00FA2DFE">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   </w:t>
      </w:r>
    </w:p>
    <w:p w:rsidR="00BF73A1" w:rsidRPr="007A182D" w:rsidRDefault="009C007A">
      <w:pPr>
        <w:rPr>
          <w:rFonts w:ascii="仿宋" w:eastAsia="仿宋" w:hAnsi="仿宋" w:cs="仿宋_GB2312"/>
          <w:sz w:val="32"/>
          <w:szCs w:val="32"/>
        </w:rPr>
      </w:pPr>
      <w:r>
        <w:rPr>
          <w:rFonts w:ascii="仿宋_GB2312" w:eastAsia="仿宋_GB2312" w:hAnsi="仿宋_GB2312" w:cs="仿宋_GB2312" w:hint="eastAsia"/>
          <w:sz w:val="32"/>
          <w:szCs w:val="32"/>
        </w:rPr>
        <w:t xml:space="preserve">                  </w:t>
      </w:r>
      <w:r w:rsidR="00FA2DF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00FA2DFE">
        <w:rPr>
          <w:rFonts w:ascii="仿宋_GB2312" w:eastAsia="仿宋_GB2312" w:hAnsi="仿宋_GB2312" w:cs="仿宋_GB2312" w:hint="eastAsia"/>
          <w:sz w:val="32"/>
          <w:szCs w:val="32"/>
        </w:rPr>
        <w:t xml:space="preserve">  </w:t>
      </w:r>
      <w:r w:rsidRPr="007A182D">
        <w:rPr>
          <w:rFonts w:ascii="仿宋" w:eastAsia="仿宋" w:hAnsi="仿宋" w:cs="仿宋_GB2312" w:hint="eastAsia"/>
          <w:sz w:val="32"/>
          <w:szCs w:val="32"/>
        </w:rPr>
        <w:t xml:space="preserve">     (</w:t>
      </w:r>
      <w:r w:rsidR="00FA2DFE" w:rsidRPr="007A182D">
        <w:rPr>
          <w:rFonts w:ascii="仿宋" w:eastAsia="仿宋" w:hAnsi="仿宋" w:cs="仿宋_GB2312" w:hint="eastAsia"/>
          <w:sz w:val="32"/>
          <w:szCs w:val="32"/>
        </w:rPr>
        <w:t>供稿</w:t>
      </w:r>
      <w:r w:rsidRPr="007A182D">
        <w:rPr>
          <w:rFonts w:ascii="仿宋" w:eastAsia="仿宋" w:hAnsi="仿宋" w:cs="仿宋_GB2312" w:hint="eastAsia"/>
          <w:sz w:val="32"/>
          <w:szCs w:val="32"/>
        </w:rPr>
        <w:t>：</w:t>
      </w:r>
      <w:proofErr w:type="gramStart"/>
      <w:r w:rsidR="00FA2DFE" w:rsidRPr="007A182D">
        <w:rPr>
          <w:rFonts w:ascii="仿宋" w:eastAsia="仿宋" w:hAnsi="仿宋" w:cs="仿宋_GB2312" w:hint="eastAsia"/>
          <w:sz w:val="32"/>
          <w:szCs w:val="32"/>
        </w:rPr>
        <w:t>评估办</w:t>
      </w:r>
      <w:proofErr w:type="gramEnd"/>
      <w:r w:rsidR="00FA2DFE" w:rsidRPr="007A182D">
        <w:rPr>
          <w:rFonts w:ascii="仿宋" w:eastAsia="仿宋" w:hAnsi="仿宋" w:cs="仿宋_GB2312" w:hint="eastAsia"/>
          <w:sz w:val="32"/>
          <w:szCs w:val="32"/>
        </w:rPr>
        <w:t xml:space="preserve"> </w:t>
      </w:r>
      <w:r w:rsidRPr="007A182D">
        <w:rPr>
          <w:rFonts w:ascii="仿宋" w:eastAsia="仿宋" w:hAnsi="仿宋" w:cs="仿宋_GB2312" w:hint="eastAsia"/>
          <w:sz w:val="32"/>
          <w:szCs w:val="32"/>
        </w:rPr>
        <w:t>宋静)</w:t>
      </w:r>
    </w:p>
    <w:p w:rsidR="00BF73A1" w:rsidRDefault="00BF73A1">
      <w:pPr>
        <w:rPr>
          <w:rFonts w:ascii="仿宋_GB2312" w:eastAsia="仿宋_GB2312"/>
          <w:bCs/>
          <w:sz w:val="28"/>
          <w:szCs w:val="28"/>
          <w:u w:val="single"/>
        </w:rPr>
      </w:pPr>
    </w:p>
    <w:p w:rsidR="00BF73A1" w:rsidRDefault="00BF73A1">
      <w:pPr>
        <w:rPr>
          <w:rFonts w:ascii="仿宋_GB2312" w:eastAsia="仿宋_GB2312"/>
          <w:bCs/>
          <w:sz w:val="28"/>
          <w:szCs w:val="28"/>
          <w:u w:val="single"/>
        </w:rPr>
      </w:pPr>
    </w:p>
    <w:p w:rsidR="00BF73A1" w:rsidRDefault="00BF73A1">
      <w:pPr>
        <w:rPr>
          <w:rFonts w:ascii="仿宋_GB2312" w:eastAsia="仿宋_GB2312"/>
          <w:bCs/>
          <w:sz w:val="28"/>
          <w:szCs w:val="28"/>
          <w:u w:val="single"/>
        </w:rPr>
      </w:pPr>
    </w:p>
    <w:p w:rsidR="00BF73A1" w:rsidRDefault="00BF73A1">
      <w:pPr>
        <w:rPr>
          <w:rFonts w:ascii="仿宋_GB2312" w:eastAsia="仿宋_GB2312"/>
          <w:bCs/>
          <w:sz w:val="28"/>
          <w:szCs w:val="28"/>
          <w:u w:val="single"/>
        </w:rPr>
      </w:pPr>
    </w:p>
    <w:p w:rsidR="00BF73A1" w:rsidRDefault="00BF73A1">
      <w:pPr>
        <w:rPr>
          <w:rFonts w:ascii="仿宋_GB2312" w:eastAsia="仿宋_GB2312" w:hint="eastAsia"/>
          <w:bCs/>
          <w:sz w:val="28"/>
          <w:szCs w:val="28"/>
          <w:u w:val="single"/>
        </w:rPr>
      </w:pPr>
    </w:p>
    <w:p w:rsidR="001A4516" w:rsidRDefault="001A4516">
      <w:pPr>
        <w:rPr>
          <w:rFonts w:ascii="仿宋_GB2312" w:eastAsia="仿宋_GB2312" w:hint="eastAsia"/>
          <w:bCs/>
          <w:sz w:val="28"/>
          <w:szCs w:val="28"/>
          <w:u w:val="single"/>
        </w:rPr>
      </w:pPr>
    </w:p>
    <w:p w:rsidR="001A4516" w:rsidRDefault="001A4516">
      <w:pPr>
        <w:rPr>
          <w:rFonts w:ascii="仿宋_GB2312" w:eastAsia="仿宋_GB2312"/>
          <w:bCs/>
          <w:sz w:val="28"/>
          <w:szCs w:val="28"/>
          <w:u w:val="single"/>
        </w:rPr>
      </w:pPr>
    </w:p>
    <w:p w:rsidR="00BF73A1" w:rsidRDefault="007E51C5">
      <w:pPr>
        <w:rPr>
          <w:rFonts w:ascii="仿宋_GB2312" w:eastAsia="仿宋_GB2312"/>
          <w:bCs/>
          <w:sz w:val="28"/>
          <w:szCs w:val="28"/>
          <w:u w:val="single"/>
        </w:rPr>
      </w:pPr>
      <w:r>
        <w:rPr>
          <w:rFonts w:ascii="仿宋_GB2312" w:eastAsia="仿宋_GB2312" w:hint="eastAsia"/>
          <w:bCs/>
          <w:sz w:val="28"/>
          <w:szCs w:val="28"/>
          <w:u w:val="single"/>
        </w:rPr>
        <w:t xml:space="preserve"> </w:t>
      </w:r>
    </w:p>
    <w:p w:rsidR="00BF73A1" w:rsidRPr="007A182D" w:rsidRDefault="009C007A">
      <w:pPr>
        <w:rPr>
          <w:rFonts w:ascii="仿宋" w:eastAsia="仿宋" w:hAnsi="仿宋"/>
          <w:bCs/>
          <w:sz w:val="28"/>
          <w:szCs w:val="28"/>
          <w:u w:val="single"/>
        </w:rPr>
      </w:pPr>
      <w:r>
        <w:rPr>
          <w:rFonts w:ascii="仿宋_GB2312" w:eastAsia="仿宋_GB2312" w:hint="eastAsia"/>
          <w:bCs/>
          <w:sz w:val="28"/>
          <w:szCs w:val="28"/>
          <w:u w:val="single"/>
        </w:rPr>
        <w:t xml:space="preserve"> </w:t>
      </w:r>
      <w:r w:rsidRPr="007A182D">
        <w:rPr>
          <w:rFonts w:ascii="仿宋" w:eastAsia="仿宋" w:hAnsi="仿宋" w:hint="eastAsia"/>
          <w:bCs/>
          <w:sz w:val="28"/>
          <w:szCs w:val="28"/>
          <w:u w:val="single"/>
        </w:rPr>
        <w:t xml:space="preserve"> 送：院领导                                                     </w:t>
      </w:r>
    </w:p>
    <w:p w:rsidR="00BF73A1" w:rsidRPr="007A182D" w:rsidRDefault="009C007A">
      <w:pPr>
        <w:spacing w:line="600" w:lineRule="exact"/>
        <w:rPr>
          <w:rFonts w:ascii="仿宋" w:eastAsia="仿宋" w:hAnsi="仿宋"/>
          <w:sz w:val="28"/>
          <w:szCs w:val="28"/>
          <w:u w:val="single"/>
        </w:rPr>
      </w:pPr>
      <w:r w:rsidRPr="007A182D">
        <w:rPr>
          <w:rFonts w:ascii="仿宋" w:eastAsia="仿宋" w:hAnsi="仿宋" w:hint="eastAsia"/>
          <w:bCs/>
          <w:sz w:val="28"/>
          <w:szCs w:val="28"/>
          <w:u w:val="single"/>
        </w:rPr>
        <w:t xml:space="preserve">  发：</w:t>
      </w:r>
      <w:r w:rsidRPr="007A182D">
        <w:rPr>
          <w:rFonts w:ascii="仿宋" w:eastAsia="仿宋" w:hAnsi="仿宋" w:hint="eastAsia"/>
          <w:sz w:val="28"/>
          <w:szCs w:val="28"/>
          <w:u w:val="single"/>
        </w:rPr>
        <w:t xml:space="preserve">各系（部）、处、室                                         </w:t>
      </w:r>
    </w:p>
    <w:p w:rsidR="00BF73A1" w:rsidRDefault="009C007A">
      <w:pPr>
        <w:spacing w:line="500" w:lineRule="exact"/>
        <w:jc w:val="left"/>
      </w:pPr>
      <w:r w:rsidRPr="007A182D">
        <w:rPr>
          <w:rFonts w:ascii="仿宋" w:eastAsia="仿宋" w:hAnsi="仿宋" w:hint="eastAsia"/>
          <w:spacing w:val="-45"/>
          <w:sz w:val="28"/>
          <w:szCs w:val="28"/>
        </w:rPr>
        <w:t xml:space="preserve">                                                                                                                       </w:t>
      </w:r>
      <w:r w:rsidR="00FA2DFE" w:rsidRPr="007A182D">
        <w:rPr>
          <w:rFonts w:ascii="仿宋" w:eastAsia="仿宋" w:hAnsi="仿宋" w:hint="eastAsia"/>
          <w:sz w:val="28"/>
          <w:szCs w:val="28"/>
        </w:rPr>
        <w:t>2018</w:t>
      </w:r>
      <w:r w:rsidRPr="007A182D">
        <w:rPr>
          <w:rFonts w:ascii="仿宋" w:eastAsia="仿宋" w:hAnsi="仿宋" w:hint="eastAsia"/>
          <w:sz w:val="28"/>
          <w:szCs w:val="28"/>
        </w:rPr>
        <w:t>年</w:t>
      </w:r>
      <w:r w:rsidR="00FA2DFE" w:rsidRPr="007A182D">
        <w:rPr>
          <w:rFonts w:ascii="仿宋" w:eastAsia="仿宋" w:hAnsi="仿宋" w:hint="eastAsia"/>
          <w:sz w:val="28"/>
          <w:szCs w:val="28"/>
        </w:rPr>
        <w:t>2</w:t>
      </w:r>
      <w:r w:rsidRPr="007A182D">
        <w:rPr>
          <w:rFonts w:ascii="仿宋" w:eastAsia="仿宋" w:hAnsi="仿宋" w:hint="eastAsia"/>
          <w:sz w:val="28"/>
          <w:szCs w:val="28"/>
        </w:rPr>
        <w:t>月</w:t>
      </w:r>
      <w:r w:rsidR="00FA2DFE" w:rsidRPr="007A182D">
        <w:rPr>
          <w:rFonts w:ascii="仿宋" w:eastAsia="仿宋" w:hAnsi="仿宋" w:hint="eastAsia"/>
          <w:sz w:val="28"/>
          <w:szCs w:val="28"/>
        </w:rPr>
        <w:t>27</w:t>
      </w:r>
      <w:r w:rsidRPr="007A182D">
        <w:rPr>
          <w:rFonts w:ascii="仿宋" w:eastAsia="仿宋" w:hAnsi="仿宋" w:hint="eastAsia"/>
          <w:sz w:val="28"/>
          <w:szCs w:val="28"/>
        </w:rPr>
        <w:t>日印发</w:t>
      </w:r>
      <w:r w:rsidRPr="007A182D">
        <w:rPr>
          <w:rFonts w:ascii="仿宋" w:eastAsia="仿宋" w:hAnsi="仿宋" w:hint="eastAsia"/>
          <w:sz w:val="32"/>
          <w:szCs w:val="32"/>
        </w:rPr>
        <w:t xml:space="preserve">  </w:t>
      </w:r>
      <w:r>
        <w:rPr>
          <w:rFonts w:ascii="仿宋_GB2312" w:eastAsia="仿宋_GB2312" w:hint="eastAsia"/>
          <w:sz w:val="28"/>
          <w:szCs w:val="28"/>
        </w:rPr>
        <w:t xml:space="preserve"> </w:t>
      </w:r>
      <w:r>
        <w:rPr>
          <w:rFonts w:ascii="仿宋_GB2312" w:eastAsia="仿宋_GB2312" w:hint="eastAsia"/>
          <w:spacing w:val="-45"/>
          <w:sz w:val="28"/>
          <w:szCs w:val="28"/>
        </w:rPr>
        <w:t xml:space="preserve"> </w:t>
      </w:r>
      <w:r>
        <w:rPr>
          <w:rFonts w:ascii="仿宋_GB2312" w:eastAsia="仿宋_GB2312" w:hint="eastAsia"/>
          <w:spacing w:val="-38"/>
          <w:sz w:val="28"/>
          <w:szCs w:val="28"/>
        </w:rPr>
        <w:t xml:space="preserve">                                                                                                                                                                                    </w:t>
      </w:r>
    </w:p>
    <w:sectPr w:rsidR="00BF73A1" w:rsidSect="00BF73A1">
      <w:footerReference w:type="default" r:id="rId9"/>
      <w:pgSz w:w="11906" w:h="16838"/>
      <w:pgMar w:top="1440" w:right="128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DE4" w:rsidRDefault="00915DE4" w:rsidP="00BF73A1">
      <w:r>
        <w:separator/>
      </w:r>
    </w:p>
  </w:endnote>
  <w:endnote w:type="continuationSeparator" w:id="0">
    <w:p w:rsidR="00915DE4" w:rsidRDefault="00915DE4" w:rsidP="00BF7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A1" w:rsidRDefault="00BF5790">
    <w:pPr>
      <w:pStyle w:val="a4"/>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oQgobAgAAIQQAAA4AAABkcnMvZTJvRG9jLnhtbK1TzW4TMRC+I/EO&#10;lu9kN0Gt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7dX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EhoQgobAgAAIQQAAA4A&#10;AAAAAAAAAQAgAAAAHwEAAGRycy9lMm9Eb2MueG1sUEsFBgAAAAAGAAYAWQEAAKwFAAAAAA==&#10;" filled="f" stroked="f" strokeweight=".5pt">
          <v:textbox style="mso-fit-shape-to-text:t" inset="0,0,0,0">
            <w:txbxContent>
              <w:p w:rsidR="00BF73A1" w:rsidRDefault="00BF5790">
                <w:pPr>
                  <w:snapToGrid w:val="0"/>
                  <w:rPr>
                    <w:sz w:val="18"/>
                  </w:rPr>
                </w:pPr>
                <w:r>
                  <w:rPr>
                    <w:rFonts w:hint="eastAsia"/>
                    <w:sz w:val="18"/>
                  </w:rPr>
                  <w:fldChar w:fldCharType="begin"/>
                </w:r>
                <w:r w:rsidR="009C007A">
                  <w:rPr>
                    <w:rFonts w:hint="eastAsia"/>
                    <w:sz w:val="18"/>
                  </w:rPr>
                  <w:instrText xml:space="preserve"> PAGE  \* MERGEFORMAT </w:instrText>
                </w:r>
                <w:r>
                  <w:rPr>
                    <w:rFonts w:hint="eastAsia"/>
                    <w:sz w:val="18"/>
                  </w:rPr>
                  <w:fldChar w:fldCharType="separate"/>
                </w:r>
                <w:r w:rsidR="007E51C5">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DE4" w:rsidRDefault="00915DE4" w:rsidP="00BF73A1">
      <w:r>
        <w:separator/>
      </w:r>
    </w:p>
  </w:footnote>
  <w:footnote w:type="continuationSeparator" w:id="0">
    <w:p w:rsidR="00915DE4" w:rsidRDefault="00915DE4" w:rsidP="00BF7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61D11A3"/>
    <w:rsid w:val="00043C9D"/>
    <w:rsid w:val="00047E23"/>
    <w:rsid w:val="000D36BE"/>
    <w:rsid w:val="000E1241"/>
    <w:rsid w:val="000E70E5"/>
    <w:rsid w:val="00120466"/>
    <w:rsid w:val="001A4516"/>
    <w:rsid w:val="001A545E"/>
    <w:rsid w:val="001C16C8"/>
    <w:rsid w:val="001F3891"/>
    <w:rsid w:val="00205D0F"/>
    <w:rsid w:val="002259EB"/>
    <w:rsid w:val="00265010"/>
    <w:rsid w:val="002A3F8B"/>
    <w:rsid w:val="002D01CE"/>
    <w:rsid w:val="002E25BD"/>
    <w:rsid w:val="0030758F"/>
    <w:rsid w:val="00321F99"/>
    <w:rsid w:val="003B0B2C"/>
    <w:rsid w:val="003C68B3"/>
    <w:rsid w:val="00415113"/>
    <w:rsid w:val="00462412"/>
    <w:rsid w:val="0047468B"/>
    <w:rsid w:val="00491240"/>
    <w:rsid w:val="00514C89"/>
    <w:rsid w:val="005D2A9E"/>
    <w:rsid w:val="00604E51"/>
    <w:rsid w:val="00621919"/>
    <w:rsid w:val="006758D1"/>
    <w:rsid w:val="00752744"/>
    <w:rsid w:val="007A182D"/>
    <w:rsid w:val="007D6E79"/>
    <w:rsid w:val="007E51C5"/>
    <w:rsid w:val="007F57A3"/>
    <w:rsid w:val="00856967"/>
    <w:rsid w:val="008D24FC"/>
    <w:rsid w:val="008D2F17"/>
    <w:rsid w:val="008D5D3D"/>
    <w:rsid w:val="00915DE4"/>
    <w:rsid w:val="00960455"/>
    <w:rsid w:val="00963019"/>
    <w:rsid w:val="009A42CF"/>
    <w:rsid w:val="009C007A"/>
    <w:rsid w:val="009C4807"/>
    <w:rsid w:val="009F1F4E"/>
    <w:rsid w:val="00A52416"/>
    <w:rsid w:val="00A6373C"/>
    <w:rsid w:val="00A71F94"/>
    <w:rsid w:val="00B144B2"/>
    <w:rsid w:val="00B94B51"/>
    <w:rsid w:val="00B96320"/>
    <w:rsid w:val="00BA101A"/>
    <w:rsid w:val="00BB449D"/>
    <w:rsid w:val="00BF5790"/>
    <w:rsid w:val="00BF73A1"/>
    <w:rsid w:val="00C62FA1"/>
    <w:rsid w:val="00D25615"/>
    <w:rsid w:val="00D56C2B"/>
    <w:rsid w:val="00D64F88"/>
    <w:rsid w:val="00DB1A05"/>
    <w:rsid w:val="00DD326B"/>
    <w:rsid w:val="00EA32F1"/>
    <w:rsid w:val="00EE6F72"/>
    <w:rsid w:val="00F66312"/>
    <w:rsid w:val="00F77F86"/>
    <w:rsid w:val="00FA2DFE"/>
    <w:rsid w:val="00FD7BB8"/>
    <w:rsid w:val="0C150711"/>
    <w:rsid w:val="120536C6"/>
    <w:rsid w:val="157F658C"/>
    <w:rsid w:val="161D11A3"/>
    <w:rsid w:val="162451A0"/>
    <w:rsid w:val="187A246A"/>
    <w:rsid w:val="1A0B5609"/>
    <w:rsid w:val="1C6D1425"/>
    <w:rsid w:val="1EC11B68"/>
    <w:rsid w:val="1FF90ED6"/>
    <w:rsid w:val="20092610"/>
    <w:rsid w:val="271C5BF8"/>
    <w:rsid w:val="37E2762E"/>
    <w:rsid w:val="3A55252F"/>
    <w:rsid w:val="3ACC0B94"/>
    <w:rsid w:val="3EB10664"/>
    <w:rsid w:val="3F5359E2"/>
    <w:rsid w:val="46881462"/>
    <w:rsid w:val="4D354024"/>
    <w:rsid w:val="567029EF"/>
    <w:rsid w:val="59143B34"/>
    <w:rsid w:val="5B9B634A"/>
    <w:rsid w:val="5D325167"/>
    <w:rsid w:val="5DC95094"/>
    <w:rsid w:val="61102106"/>
    <w:rsid w:val="782A476E"/>
    <w:rsid w:val="7B762EFE"/>
    <w:rsid w:val="7B7F4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3A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F73A1"/>
    <w:rPr>
      <w:sz w:val="18"/>
      <w:szCs w:val="18"/>
    </w:rPr>
  </w:style>
  <w:style w:type="paragraph" w:styleId="a4">
    <w:name w:val="footer"/>
    <w:basedOn w:val="a"/>
    <w:qFormat/>
    <w:rsid w:val="00BF73A1"/>
    <w:pPr>
      <w:tabs>
        <w:tab w:val="center" w:pos="4153"/>
        <w:tab w:val="right" w:pos="8306"/>
      </w:tabs>
      <w:snapToGrid w:val="0"/>
      <w:jc w:val="left"/>
    </w:pPr>
    <w:rPr>
      <w:sz w:val="18"/>
    </w:rPr>
  </w:style>
  <w:style w:type="paragraph" w:styleId="a5">
    <w:name w:val="header"/>
    <w:basedOn w:val="a"/>
    <w:qFormat/>
    <w:rsid w:val="00BF73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F73A1"/>
    <w:rPr>
      <w:rFonts w:ascii="Times New Roman" w:hAnsi="Times New Roman"/>
      <w:sz w:val="24"/>
      <w:szCs w:val="24"/>
    </w:rPr>
  </w:style>
  <w:style w:type="character" w:customStyle="1" w:styleId="Char">
    <w:name w:val="批注框文本 Char"/>
    <w:basedOn w:val="a0"/>
    <w:link w:val="a3"/>
    <w:qFormat/>
    <w:rsid w:val="00BF73A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13</cp:revision>
  <cp:lastPrinted>2018-03-06T06:29:00Z</cp:lastPrinted>
  <dcterms:created xsi:type="dcterms:W3CDTF">2018-03-01T02:04:00Z</dcterms:created>
  <dcterms:modified xsi:type="dcterms:W3CDTF">2018-03-06T07:11:00Z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