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 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2017年11月02日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学院召开评估工作推进会</w:t>
      </w:r>
    </w:p>
    <w:p>
      <w:pPr>
        <w:ind w:firstLine="56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/>
          <w:sz w:val="28"/>
          <w:szCs w:val="28"/>
        </w:rPr>
        <w:t>——</w:t>
      </w:r>
      <w:r>
        <w:rPr>
          <w:rFonts w:hint="eastAsia" w:ascii="仿宋" w:hAnsi="仿宋" w:eastAsia="仿宋" w:cs="仿宋_GB2312"/>
          <w:sz w:val="32"/>
          <w:szCs w:val="32"/>
        </w:rPr>
        <w:t>系统梳理人才培养评估资料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rPr>
          <w:b/>
          <w:sz w:val="28"/>
          <w:szCs w:val="28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2017年11月2日上午，学院在行政楼二楼会议室召开了评估工作推进会。会议由</w:t>
      </w:r>
      <w:r>
        <w:rPr>
          <w:rFonts w:ascii="仿宋_GB2312" w:hAnsi="仿宋_GB2312" w:eastAsia="仿宋_GB2312" w:cs="仿宋_GB2312"/>
          <w:sz w:val="32"/>
          <w:szCs w:val="32"/>
        </w:rPr>
        <w:t>邓斌</w:t>
      </w:r>
      <w:r>
        <w:rPr>
          <w:rFonts w:hint="eastAsia" w:ascii="仿宋_GB2312" w:hAnsi="仿宋_GB2312" w:eastAsia="仿宋_GB2312" w:cs="仿宋_GB2312"/>
          <w:sz w:val="32"/>
          <w:szCs w:val="32"/>
        </w:rPr>
        <w:t>院长主持，学院评估工作领导小组全体成员、各系、部、处、室负责人及相关工作人员参加了会议。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院长首先指出此次会议的主题是对10月份各部门收集整理的评估资料进行统一的检查与指导培训，意义有三：第一是对各部门前期的资料收集情况进行检查，落实工作情况；第二是给大家作示范，通过具体的检查及培训工作过程使大家得到提升；第三是通过梳理查漏补缺，进一步完善优化评估资料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院长对照我院《人才培养工作评估指标体系任务分解表》，逐卷对资料进行查看，对各项资料的收集情况、以及资料的质量，提出了具体的整改意见，对尚未完成的资料规定了明确的完善时间。他希望中层以上干部对评估资料一方面要亲力亲为，另一方面也要合理地给下属布置任务，有监督又有奖惩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最后，他要求大家抓紧时间、务实肯干，通过这次评估，梳理学校的亮点，争取以优秀的成绩通过评估。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(供稿：评估办 宋静)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2017年11月02日印发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D11A3"/>
    <w:rsid w:val="000049A5"/>
    <w:rsid w:val="000A558C"/>
    <w:rsid w:val="000E70E5"/>
    <w:rsid w:val="00195684"/>
    <w:rsid w:val="001C3AE1"/>
    <w:rsid w:val="001E61E6"/>
    <w:rsid w:val="00222A44"/>
    <w:rsid w:val="0022737B"/>
    <w:rsid w:val="00325CB3"/>
    <w:rsid w:val="00341968"/>
    <w:rsid w:val="00394542"/>
    <w:rsid w:val="004440AE"/>
    <w:rsid w:val="004A4A47"/>
    <w:rsid w:val="004A5A64"/>
    <w:rsid w:val="004F0B1A"/>
    <w:rsid w:val="00527AB8"/>
    <w:rsid w:val="005377C7"/>
    <w:rsid w:val="00541B8A"/>
    <w:rsid w:val="0054354D"/>
    <w:rsid w:val="005613ED"/>
    <w:rsid w:val="00567BE1"/>
    <w:rsid w:val="00590547"/>
    <w:rsid w:val="00592587"/>
    <w:rsid w:val="005F4AB2"/>
    <w:rsid w:val="005F62C6"/>
    <w:rsid w:val="00604913"/>
    <w:rsid w:val="00635B9B"/>
    <w:rsid w:val="006B665F"/>
    <w:rsid w:val="006C732C"/>
    <w:rsid w:val="00762BB5"/>
    <w:rsid w:val="0076385A"/>
    <w:rsid w:val="0079508A"/>
    <w:rsid w:val="007A3601"/>
    <w:rsid w:val="00832063"/>
    <w:rsid w:val="0083467E"/>
    <w:rsid w:val="00850D2C"/>
    <w:rsid w:val="00856967"/>
    <w:rsid w:val="008A34DD"/>
    <w:rsid w:val="00912B0F"/>
    <w:rsid w:val="00935CAA"/>
    <w:rsid w:val="00955DA2"/>
    <w:rsid w:val="00982466"/>
    <w:rsid w:val="009955DC"/>
    <w:rsid w:val="009D08A6"/>
    <w:rsid w:val="009F3EF3"/>
    <w:rsid w:val="00A71E67"/>
    <w:rsid w:val="00AC36C0"/>
    <w:rsid w:val="00AE6C06"/>
    <w:rsid w:val="00B10B2D"/>
    <w:rsid w:val="00B269B0"/>
    <w:rsid w:val="00B45DB2"/>
    <w:rsid w:val="00B760DB"/>
    <w:rsid w:val="00BC4DFC"/>
    <w:rsid w:val="00C0403F"/>
    <w:rsid w:val="00C25FA3"/>
    <w:rsid w:val="00C842B1"/>
    <w:rsid w:val="00C844E8"/>
    <w:rsid w:val="00CA047F"/>
    <w:rsid w:val="00CA465A"/>
    <w:rsid w:val="00D17887"/>
    <w:rsid w:val="00D32445"/>
    <w:rsid w:val="00D56C2B"/>
    <w:rsid w:val="00D57616"/>
    <w:rsid w:val="00D57794"/>
    <w:rsid w:val="00D64F88"/>
    <w:rsid w:val="00E10C69"/>
    <w:rsid w:val="00EA32F1"/>
    <w:rsid w:val="00EB6D34"/>
    <w:rsid w:val="00EF0204"/>
    <w:rsid w:val="00F51B77"/>
    <w:rsid w:val="00F55D0F"/>
    <w:rsid w:val="00F64E10"/>
    <w:rsid w:val="00F7063D"/>
    <w:rsid w:val="00FD0889"/>
    <w:rsid w:val="0C150711"/>
    <w:rsid w:val="120536C6"/>
    <w:rsid w:val="157F658C"/>
    <w:rsid w:val="161D11A3"/>
    <w:rsid w:val="162451A0"/>
    <w:rsid w:val="19C36B9B"/>
    <w:rsid w:val="1C6D1425"/>
    <w:rsid w:val="1FF90ED6"/>
    <w:rsid w:val="20092610"/>
    <w:rsid w:val="271C5BF8"/>
    <w:rsid w:val="37E2762E"/>
    <w:rsid w:val="3A55252F"/>
    <w:rsid w:val="3ACC0B94"/>
    <w:rsid w:val="3EB10664"/>
    <w:rsid w:val="3F5359E2"/>
    <w:rsid w:val="567029EF"/>
    <w:rsid w:val="59143B34"/>
    <w:rsid w:val="5B9B634A"/>
    <w:rsid w:val="5D325167"/>
    <w:rsid w:val="5DC95094"/>
    <w:rsid w:val="61102106"/>
    <w:rsid w:val="782A476E"/>
    <w:rsid w:val="7B7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844</Characters>
  <Lines>7</Lines>
  <Paragraphs>1</Paragraphs>
  <ScaleCrop>false</ScaleCrop>
  <LinksUpToDate>false</LinksUpToDate>
  <CharactersWithSpaces>990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2017-11-14T03:00:00Z</dcterms:created>
  <dc:creator>Administrator</dc:creator>
  <cp:lastModifiedBy>Nicole-SJ</cp:lastModifiedBy>
  <cp:lastPrinted>2016-09-19T08:01:00Z</cp:lastPrinted>
  <dcterms:modified xsi:type="dcterms:W3CDTF">2017-11-27T09:04:36Z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