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4</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关于各部门报送评估材料情况的通报</w:t>
      </w:r>
    </w:p>
    <w:p>
      <w:pPr>
        <w:rPr>
          <w:rFonts w:hint="eastAsia"/>
          <w:sz w:val="28"/>
          <w:szCs w:val="28"/>
        </w:rPr>
      </w:pPr>
      <w:r>
        <w:rPr>
          <w:rFonts w:hint="eastAsia"/>
          <w:sz w:val="28"/>
          <w:szCs w:val="28"/>
        </w:rPr>
        <w:t xml:space="preserve">              </w:t>
      </w:r>
    </w:p>
    <w:p>
      <w:pPr>
        <w:rPr>
          <w:b/>
          <w:sz w:val="28"/>
          <w:szCs w:val="28"/>
        </w:rPr>
      </w:pP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按照学院评估办《评估工作思路暨</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月评估工作安排》以及学院3月21日评估工作讨论会的要求（各部门及指标体系负责人在3月30日前完成：数据采集平台的数据填报、各指标体系的自查报告和一级指标的材料目录），3月31日，评估办对各部门的完成情况进行了汇总与阅读，其基本情况通报如下：</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、从上传到评估办的各项材料的时间上看：</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所有部门均按时完成了自查报告以及一级指标目录的撰写和数据的填报，说明各部门执行力强，对评估工作的重视，程度有所提升，都积极地投入到了评估工作中。</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、从上传到评估办的各项材料的质量上看：</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）大多数部门通过学习文件和外出考察学习，已经基本掌握了评估要素，理清了评估思路，知晓了评估重点，明确了评估做法；</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大多数部门通过对各自负责的一级指标的自查，切实清理出了问题并提出了整改意见（如机电系的自查报告做得非常规范、质量也较高），但也有少数部门思路还不清晰，认识还不到位，自查报告总结粗略，对一些指标的资料清查不够仔细，没提出整改措施。</w:t>
      </w:r>
    </w:p>
    <w:p>
      <w:pPr>
        <w:ind w:firstLine="660"/>
        <w:rPr>
          <w:rFonts w:hint="eastAsia" w:ascii="仿宋_GB2312" w:hAnsi="仿宋_GB2312" w:eastAsia="仿宋_GB2312" w:cs="仿宋_GB2312"/>
          <w:sz w:val="32"/>
          <w:szCs w:val="32"/>
        </w:rPr>
      </w:pP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培养工作的评估，是事关我院发展和生存的头等大事，是学院当前工作的重中之重，“事事是评估内容，人人是评估对象”，全院上下必须高度重视，要反复学习教育部、省教育厅有关评估工作的文件，按照邓斌院长的指示，依据评估办的工作节点要求，进一步明确各部门、个人在评估工作中的各项任务，增强意识，精准定位，掌握重点，理清思路，认真、及时完成评估工作任务。</w:t>
      </w:r>
    </w:p>
    <w:p>
      <w:pPr>
        <w:rPr>
          <w:rFonts w:ascii="仿宋_GB2312" w:hAnsi="仿宋_GB2312" w:eastAsia="仿宋_GB2312" w:cs="仿宋_GB2312"/>
          <w:sz w:val="32"/>
          <w:szCs w:val="32"/>
        </w:rPr>
      </w:pPr>
    </w:p>
    <w:p>
      <w:pPr>
        <w:ind w:firstLine="6400" w:firstLineChars="20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评估办公室</w:t>
      </w:r>
    </w:p>
    <w:p>
      <w:pPr>
        <w:ind w:firstLine="6080" w:firstLineChars="19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2017年3月31日</w:t>
      </w: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1日印发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049A5"/>
    <w:rsid w:val="000E70E5"/>
    <w:rsid w:val="00195684"/>
    <w:rsid w:val="001C3AE1"/>
    <w:rsid w:val="001E61E6"/>
    <w:rsid w:val="00222A44"/>
    <w:rsid w:val="00325CB3"/>
    <w:rsid w:val="00394542"/>
    <w:rsid w:val="003A7C13"/>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D08A6"/>
    <w:rsid w:val="009F3EF3"/>
    <w:rsid w:val="00AC36C0"/>
    <w:rsid w:val="00AE6C06"/>
    <w:rsid w:val="00B10B2D"/>
    <w:rsid w:val="00B45DB2"/>
    <w:rsid w:val="00B760DB"/>
    <w:rsid w:val="00BC4DFC"/>
    <w:rsid w:val="00C844E8"/>
    <w:rsid w:val="00D17887"/>
    <w:rsid w:val="00D56C2B"/>
    <w:rsid w:val="00D57616"/>
    <w:rsid w:val="00D57794"/>
    <w:rsid w:val="00D64F88"/>
    <w:rsid w:val="00EA32F1"/>
    <w:rsid w:val="00EB6D34"/>
    <w:rsid w:val="00EF0204"/>
    <w:rsid w:val="00F51B77"/>
    <w:rsid w:val="00F55D0F"/>
    <w:rsid w:val="00F64E10"/>
    <w:rsid w:val="0C150711"/>
    <w:rsid w:val="0EDD5E04"/>
    <w:rsid w:val="120536C6"/>
    <w:rsid w:val="157F658C"/>
    <w:rsid w:val="161D11A3"/>
    <w:rsid w:val="162451A0"/>
    <w:rsid w:val="1C6D1425"/>
    <w:rsid w:val="1FF90ED6"/>
    <w:rsid w:val="20092610"/>
    <w:rsid w:val="271C5BF8"/>
    <w:rsid w:val="37E2762E"/>
    <w:rsid w:val="3A55252F"/>
    <w:rsid w:val="3ACC0B94"/>
    <w:rsid w:val="3EB10664"/>
    <w:rsid w:val="3F5359E2"/>
    <w:rsid w:val="567029EF"/>
    <w:rsid w:val="59143B34"/>
    <w:rsid w:val="5B9B634A"/>
    <w:rsid w:val="5D325167"/>
    <w:rsid w:val="5DC95094"/>
    <w:rsid w:val="61102106"/>
    <w:rsid w:val="782A476E"/>
    <w:rsid w:val="7B7F4B1D"/>
    <w:rsid w:val="7EFD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Words>
  <Characters>818</Characters>
  <Lines>6</Lines>
  <Paragraphs>1</Paragraphs>
  <TotalTime>0</TotalTime>
  <ScaleCrop>false</ScaleCrop>
  <LinksUpToDate>false</LinksUpToDate>
  <CharactersWithSpaces>960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2017-11-14T02:24:00Z</dcterms:created>
  <dc:creator>Administrator</dc:creator>
  <cp:lastModifiedBy>Nicole-SJ</cp:lastModifiedBy>
  <cp:lastPrinted>2016-09-19T08:01:00Z</cp:lastPrinted>
  <dcterms:modified xsi:type="dcterms:W3CDTF">2017-11-27T07:39:25Z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